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62" w:rsidRDefault="00B51262" w:rsidP="00B51262">
      <w:pPr>
        <w:spacing w:line="600" w:lineRule="auto"/>
        <w:ind w:firstLine="720"/>
        <w:jc w:val="center"/>
        <w:rPr>
          <w:rFonts w:eastAsia="Times New Roman"/>
          <w:szCs w:val="24"/>
        </w:rPr>
      </w:pPr>
      <w:r w:rsidRPr="00CD5A45">
        <w:rPr>
          <w:rFonts w:eastAsia="Times New Roman"/>
          <w:szCs w:val="24"/>
        </w:rPr>
        <w:t>ΠΡΑΚΤΙΚΑ ΒΟΥΛΗΣ</w:t>
      </w:r>
    </w:p>
    <w:p w:rsidR="00B51262" w:rsidRDefault="00B51262" w:rsidP="00B51262">
      <w:pPr>
        <w:spacing w:line="600" w:lineRule="auto"/>
        <w:ind w:firstLine="720"/>
        <w:jc w:val="center"/>
        <w:rPr>
          <w:rFonts w:eastAsia="Times New Roman"/>
          <w:szCs w:val="24"/>
        </w:rPr>
      </w:pPr>
      <w:r w:rsidRPr="00CD5A45">
        <w:rPr>
          <w:rFonts w:eastAsia="Times New Roman"/>
          <w:szCs w:val="24"/>
        </w:rPr>
        <w:t>ΙΗ΄ ΠΕΡΙΟΔΟΣ</w:t>
      </w:r>
      <w:r w:rsidRPr="00B577E0">
        <w:rPr>
          <w:rFonts w:eastAsia="Times New Roman"/>
          <w:szCs w:val="24"/>
        </w:rPr>
        <w:t xml:space="preserve"> </w:t>
      </w:r>
    </w:p>
    <w:p w:rsidR="00B51262" w:rsidRDefault="00B51262" w:rsidP="00B51262">
      <w:pPr>
        <w:spacing w:line="600" w:lineRule="auto"/>
        <w:ind w:firstLine="720"/>
        <w:jc w:val="center"/>
        <w:rPr>
          <w:rFonts w:eastAsia="Times New Roman"/>
          <w:szCs w:val="24"/>
        </w:rPr>
      </w:pPr>
      <w:r w:rsidRPr="00CD5A45">
        <w:rPr>
          <w:rFonts w:eastAsia="Times New Roman"/>
          <w:szCs w:val="24"/>
        </w:rPr>
        <w:t>ΠΡΟΕΔΡΕΥΟΜΕΝΗΣ ΚΟΙΝΟΒΟΥΛΕΥΤΙΚΗΣ ΔΗΜΟΚΡΑΤΙΑΣ</w:t>
      </w:r>
    </w:p>
    <w:p w:rsidR="00B51262" w:rsidRDefault="00B51262" w:rsidP="00B51262">
      <w:pPr>
        <w:spacing w:line="600" w:lineRule="auto"/>
        <w:ind w:firstLine="720"/>
        <w:jc w:val="center"/>
        <w:rPr>
          <w:rFonts w:eastAsia="Times New Roman"/>
          <w:szCs w:val="24"/>
        </w:rPr>
      </w:pPr>
      <w:r>
        <w:rPr>
          <w:rFonts w:eastAsia="Times New Roman"/>
          <w:szCs w:val="24"/>
        </w:rPr>
        <w:t>ΣΥΝΟΔΟΣ Δ΄</w:t>
      </w:r>
    </w:p>
    <w:p w:rsidR="00B51262" w:rsidRDefault="00B51262" w:rsidP="00B51262">
      <w:pPr>
        <w:spacing w:line="600" w:lineRule="auto"/>
        <w:ind w:firstLine="720"/>
        <w:jc w:val="center"/>
        <w:rPr>
          <w:rFonts w:eastAsia="Times New Roman"/>
          <w:szCs w:val="24"/>
        </w:rPr>
      </w:pPr>
      <w:r>
        <w:rPr>
          <w:rFonts w:eastAsia="Times New Roman"/>
          <w:szCs w:val="24"/>
        </w:rPr>
        <w:t>ΣΥΝΕΔΡΙΑΣΗ OΖ</w:t>
      </w:r>
      <w:r w:rsidRPr="00CD5A45">
        <w:rPr>
          <w:rFonts w:eastAsia="Times New Roman"/>
          <w:szCs w:val="24"/>
        </w:rPr>
        <w:t>΄</w:t>
      </w:r>
    </w:p>
    <w:p w:rsidR="00B51262" w:rsidRDefault="00B51262" w:rsidP="00B51262">
      <w:pPr>
        <w:spacing w:line="600" w:lineRule="auto"/>
        <w:ind w:firstLine="720"/>
        <w:jc w:val="center"/>
        <w:rPr>
          <w:rFonts w:eastAsia="Times New Roman"/>
          <w:szCs w:val="24"/>
        </w:rPr>
      </w:pPr>
      <w:r>
        <w:rPr>
          <w:rFonts w:eastAsia="Times New Roman"/>
          <w:szCs w:val="24"/>
        </w:rPr>
        <w:t>Δευτέρα 20 Φεβρουαρίου 2023</w:t>
      </w:r>
    </w:p>
    <w:p w:rsidR="00B51262" w:rsidRDefault="00B51262" w:rsidP="00B51262">
      <w:pPr>
        <w:autoSpaceDE w:val="0"/>
        <w:autoSpaceDN w:val="0"/>
        <w:adjustRightInd w:val="0"/>
        <w:spacing w:line="600" w:lineRule="auto"/>
        <w:ind w:firstLine="720"/>
        <w:jc w:val="both"/>
        <w:rPr>
          <w:rFonts w:eastAsia="Times New Roman" w:cs="Times New Roman"/>
          <w:szCs w:val="24"/>
        </w:rPr>
      </w:pPr>
      <w:bookmarkStart w:id="0" w:name="_GoBack"/>
      <w:bookmarkEnd w:id="0"/>
      <w:r w:rsidRPr="00392F26">
        <w:rPr>
          <w:rFonts w:eastAsia="Times New Roman" w:cs="Times New Roman"/>
          <w:b/>
          <w:szCs w:val="24"/>
        </w:rPr>
        <w:t xml:space="preserve">ΠΡΟΕΔΡΕΥΩΝ (Απόστολος </w:t>
      </w:r>
      <w:proofErr w:type="spellStart"/>
      <w:r w:rsidRPr="00392F26">
        <w:rPr>
          <w:rFonts w:eastAsia="Times New Roman" w:cs="Times New Roman"/>
          <w:b/>
          <w:szCs w:val="24"/>
        </w:rPr>
        <w:t>Αβδελάς</w:t>
      </w:r>
      <w:proofErr w:type="spellEnd"/>
      <w:r w:rsidRPr="00392F26">
        <w:rPr>
          <w:rFonts w:eastAsia="Times New Roman" w:cs="Times New Roman"/>
          <w:b/>
          <w:szCs w:val="24"/>
        </w:rPr>
        <w:t>):</w:t>
      </w:r>
      <w:r>
        <w:rPr>
          <w:rFonts w:eastAsia="Times New Roman" w:cs="Times New Roman"/>
          <w:szCs w:val="24"/>
        </w:rPr>
        <w:t xml:space="preserve"> Κι εμείς σας ευχαριστούμε.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Καλή συνέχεια και στους τρεις.</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Θα συζητηθεί η</w:t>
      </w:r>
      <w:r w:rsidRPr="00F075D9">
        <w:rPr>
          <w:rFonts w:eastAsia="Times New Roman" w:cs="Times New Roman"/>
          <w:szCs w:val="24"/>
        </w:rPr>
        <w:t xml:space="preserve"> </w:t>
      </w:r>
      <w:r>
        <w:rPr>
          <w:rFonts w:eastAsia="Times New Roman" w:cs="Times New Roman"/>
          <w:szCs w:val="24"/>
        </w:rPr>
        <w:t>έκτη με αριθμό 412/9-2-2023 ε</w:t>
      </w:r>
      <w:r w:rsidRPr="00F075D9">
        <w:rPr>
          <w:rFonts w:eastAsia="Times New Roman" w:cs="Times New Roman"/>
          <w:szCs w:val="24"/>
        </w:rPr>
        <w:t xml:space="preserve">πίκαιρη </w:t>
      </w:r>
      <w:r>
        <w:rPr>
          <w:rFonts w:eastAsia="Times New Roman" w:cs="Times New Roman"/>
          <w:szCs w:val="24"/>
        </w:rPr>
        <w:t>ε</w:t>
      </w:r>
      <w:r w:rsidRPr="00F075D9">
        <w:rPr>
          <w:rFonts w:eastAsia="Times New Roman" w:cs="Times New Roman"/>
          <w:szCs w:val="24"/>
        </w:rPr>
        <w:t xml:space="preserve">ρώτηση του  </w:t>
      </w:r>
      <w:r>
        <w:rPr>
          <w:rFonts w:eastAsia="Times New Roman" w:cs="Times New Roman"/>
          <w:szCs w:val="24"/>
        </w:rPr>
        <w:t xml:space="preserve">δεύτερου κύκλου του </w:t>
      </w:r>
      <w:r w:rsidRPr="00F075D9">
        <w:rPr>
          <w:rFonts w:eastAsia="Times New Roman" w:cs="Times New Roman"/>
          <w:szCs w:val="24"/>
        </w:rPr>
        <w:t>Βουλευτή  Ροδόπης  του Κινήματος Αλλαγής κ. </w:t>
      </w:r>
      <w:proofErr w:type="spellStart"/>
      <w:r w:rsidRPr="00F075D9">
        <w:rPr>
          <w:rFonts w:eastAsia="Times New Roman" w:cs="Times New Roman"/>
          <w:szCs w:val="24"/>
        </w:rPr>
        <w:t>Ιλχάν</w:t>
      </w:r>
      <w:proofErr w:type="spellEnd"/>
      <w:r w:rsidRPr="00F075D9">
        <w:rPr>
          <w:rFonts w:eastAsia="Times New Roman" w:cs="Times New Roman"/>
          <w:szCs w:val="24"/>
        </w:rPr>
        <w:t xml:space="preserve"> Αχμέτ προς τον Υπουργό Οικονομικών, με θέμα: «Θέσπιση ειδικού καθεστώτος στις τιμές καυσίμων στην Περιφερειακή Ενότητα (Π.Ε.) Ροδόπης».</w:t>
      </w:r>
      <w:r>
        <w:rPr>
          <w:rFonts w:eastAsia="Times New Roman" w:cs="Times New Roman"/>
          <w:szCs w:val="24"/>
        </w:rPr>
        <w:t xml:space="preserve">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Καλησπέρα, καλή εβδομάδα. Έχετε δύο λεπτά για το ξεκίνημά σας.</w:t>
      </w:r>
    </w:p>
    <w:p w:rsidR="00B51262" w:rsidRDefault="00B51262" w:rsidP="00B51262">
      <w:pPr>
        <w:autoSpaceDE w:val="0"/>
        <w:autoSpaceDN w:val="0"/>
        <w:adjustRightInd w:val="0"/>
        <w:spacing w:line="600" w:lineRule="auto"/>
        <w:ind w:firstLine="720"/>
        <w:jc w:val="both"/>
        <w:rPr>
          <w:rFonts w:eastAsia="Times New Roman" w:cs="Times New Roman"/>
          <w:szCs w:val="24"/>
        </w:rPr>
      </w:pPr>
      <w:r w:rsidRPr="00F075D9">
        <w:rPr>
          <w:rFonts w:eastAsia="Times New Roman" w:cs="Times New Roman"/>
          <w:b/>
          <w:szCs w:val="24"/>
        </w:rPr>
        <w:t>ΙΛΧΑΝ ΑΧΜΕΤ:</w:t>
      </w:r>
      <w:r>
        <w:rPr>
          <w:rFonts w:eastAsia="Times New Roman" w:cs="Times New Roman"/>
          <w:szCs w:val="24"/>
        </w:rPr>
        <w:t xml:space="preserve"> Ευχαριστώ, κύριε Πρόεδρε.</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lastRenderedPageBreak/>
        <w:t xml:space="preserve">Κύριε Υπουργέ είναι ένα θέμα το οποίο απασχολεί πάρα πολύ τις περιφέρειες, τους νομούς και είναι οι τιμές καυσίμων στο γειτονικό, σε μια άλλη χώρα, πολύ χαμηλότερες.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Συγκεκριμένα στη Ροδόπη σε απόσταση 17 χιλιομέτρων, αφού έγινε και ο κάθετος άξονας, έχουμε τη γειτονική χώρα, τη Βουλγαρία. Σε αυτήν την περιοχή, οι τιμές των καυσίμων είναι κατά 40% μειωμένες. Βέβαια αυτό είχε ως αποτέλεσμα στο Νομό Ροδόπης από τα 110 περίπου πρατήρια υγρών καυσίμων που είχαμε από το 2010 μέχρι σήμερα, δηλαδή αυτήν τη δεκαετία που άνοιξε ο κάθετος άξονας, να έχουν μειωθεί στα 65. Αυτό όμως δεν θα ήταν ίσως μεγάλο πρόβλημα. Θα μπορούσαμε να πούμε ότι είναι θέμα ανταγωνισμού αν δεν είχαμε τεράστια μείωση στα κρατικά έσοδα. Η μείωση εσόδων στα κρατικά έσοδα, όπως αναφέρει και στην επιστολή του ο σύνδεσμος των καταστηματαρχών είναι περίπου ετησίως 700 χιλιάδες ευρώ. Δηλαδή 700 χιλιάδες ευρώ χάνει το ελληνικό δημόσιο στο Νομό Ροδόπης από αυτή την υπόθεση, από τη μείωση κατανάλωσης καυσίμου, από ΦΠΑ και έσοδα.</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Υπάρχει μια νομοθετική ρύθμιση, μια οδηγία στην Ευρωπαϊκή Ένωση, με την οποία δίνεται η δυνατότητα ώστε το Υπουργείο πιλοτικά να προχωρήσει σε μία μείωση κατανάλωσης του φόρου, ούτως ώστε να μειωθεί στους μόνιμους κατοίκους</w:t>
      </w:r>
      <w:r w:rsidRPr="00C5385B">
        <w:rPr>
          <w:rFonts w:eastAsia="Times New Roman" w:cs="Times New Roman"/>
          <w:szCs w:val="24"/>
        </w:rPr>
        <w:t xml:space="preserve"> </w:t>
      </w:r>
      <w:r>
        <w:rPr>
          <w:rFonts w:eastAsia="Times New Roman" w:cs="Times New Roman"/>
          <w:szCs w:val="24"/>
        </w:rPr>
        <w:t>της Κομοτηνής του Νομού Ροδόπης</w:t>
      </w:r>
      <w:r w:rsidRPr="00C5385B">
        <w:rPr>
          <w:rFonts w:eastAsia="Times New Roman" w:cs="Times New Roman"/>
          <w:szCs w:val="24"/>
        </w:rPr>
        <w:t xml:space="preserve"> </w:t>
      </w:r>
      <w:r>
        <w:rPr>
          <w:rFonts w:eastAsia="Times New Roman" w:cs="Times New Roman"/>
          <w:szCs w:val="24"/>
        </w:rPr>
        <w:t xml:space="preserve">και στην </w:t>
      </w:r>
      <w:r>
        <w:rPr>
          <w:rFonts w:eastAsia="Times New Roman" w:cs="Times New Roman"/>
          <w:szCs w:val="24"/>
        </w:rPr>
        <w:lastRenderedPageBreak/>
        <w:t>Ορεστιάδα. Όμως αυτό μπορεί να γίνει με σύγχρονα μέσα. Στη δευτερολογία μου θα πω πώς μπορεί να γίνει. Μπορεί να γίνει σε συνεργασία με το Υπουργείο Ψηφιακής Διακυβέρνησης, να πιστοποιηθεί δηλαδή ότι είναι μόνιμος κάτοικος και η μείωση στον ειδικό φόρο να του επιστραφεί του ανθρώπου ανά τρίμηνο ή στο τέλος της χρονιάς και να συμψηφιστεί και με τη φορολογική του δήλωση. Δηλαδή θα αφορά αποκλειστικά τους κατοίκους του νομού Ροδόπης, της Κομοτηνής και θα πιστοποιείται</w:t>
      </w:r>
      <w:r w:rsidRPr="00C5385B">
        <w:rPr>
          <w:rFonts w:eastAsia="Times New Roman" w:cs="Times New Roman"/>
          <w:szCs w:val="24"/>
        </w:rPr>
        <w:t>.</w:t>
      </w:r>
      <w:r>
        <w:rPr>
          <w:rFonts w:eastAsia="Times New Roman" w:cs="Times New Roman"/>
          <w:szCs w:val="24"/>
        </w:rPr>
        <w:t xml:space="preserve"> Γιατί τώρα</w:t>
      </w:r>
      <w:r w:rsidRPr="00C5385B">
        <w:rPr>
          <w:rFonts w:eastAsia="Times New Roman" w:cs="Times New Roman"/>
          <w:szCs w:val="24"/>
        </w:rPr>
        <w:t xml:space="preserve"> </w:t>
      </w:r>
      <w:r>
        <w:rPr>
          <w:rFonts w:eastAsia="Times New Roman" w:cs="Times New Roman"/>
          <w:szCs w:val="24"/>
        </w:rPr>
        <w:t xml:space="preserve">αυτό; Πρώτον για να μην το κράτος φορολογικά έσοδα. Να το δούμε αυτό πιλοτικά και αν δούμε ότι στο τρίμηνο δεν αυξάνονται τα έσοδα του κράτους, να το καταργήσετε.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Άρα ποιο είναι το ερώτημα ώστε να το δούμε στη δευτερολογία μας; Προτίθεστε να προχωρήσετε, βάσει και των αποφάσεων της διακομματικής επιτροπής για τη Θράκη; Συζητήθηκε με την Πρόεδρο, Ντόρα Μπακογιάννη, και μέσα στο πόρισμα υπάρχει αυτή η πρόταση την οποία είχαν καταθέσει όλοι αυτοί οι φορείς. Ενημερώθηκε και ο Πρωθυπουργός και το Υπουργείο Οικονομικών. Τι προτίθεστε να κάνετε; Αν θέλετε με μια εφαρμογή πιλοτικά να το εφαρμόσετε στη Θράκη, στην Κομοτηνή και στην Ορεστιάδα βέβαια που είναι κοντινά.</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Ευχαριστώ.</w:t>
      </w:r>
    </w:p>
    <w:p w:rsidR="00B51262" w:rsidRDefault="00B51262" w:rsidP="00B51262">
      <w:pPr>
        <w:autoSpaceDE w:val="0"/>
        <w:autoSpaceDN w:val="0"/>
        <w:adjustRightInd w:val="0"/>
        <w:spacing w:line="600" w:lineRule="auto"/>
        <w:ind w:firstLine="720"/>
        <w:jc w:val="both"/>
        <w:rPr>
          <w:rFonts w:eastAsia="Times New Roman" w:cs="Times New Roman"/>
          <w:szCs w:val="24"/>
        </w:rPr>
      </w:pPr>
      <w:r w:rsidRPr="00392F26">
        <w:rPr>
          <w:rFonts w:eastAsia="Times New Roman" w:cs="Times New Roman"/>
          <w:b/>
          <w:szCs w:val="24"/>
        </w:rPr>
        <w:lastRenderedPageBreak/>
        <w:t xml:space="preserve">ΠΡΟΕΔΡΕΥΩΝ (Απόστολος </w:t>
      </w:r>
      <w:proofErr w:type="spellStart"/>
      <w:r w:rsidRPr="00392F26">
        <w:rPr>
          <w:rFonts w:eastAsia="Times New Roman" w:cs="Times New Roman"/>
          <w:b/>
          <w:szCs w:val="24"/>
        </w:rPr>
        <w:t>Αβδελάς</w:t>
      </w:r>
      <w:proofErr w:type="spellEnd"/>
      <w:r w:rsidRPr="00392F26">
        <w:rPr>
          <w:rFonts w:eastAsia="Times New Roman" w:cs="Times New Roman"/>
          <w:b/>
          <w:szCs w:val="24"/>
        </w:rPr>
        <w:t>):</w:t>
      </w:r>
      <w:r>
        <w:rPr>
          <w:rFonts w:eastAsia="Times New Roman" w:cs="Times New Roman"/>
          <w:szCs w:val="24"/>
        </w:rPr>
        <w:t xml:space="preserve"> Ευχαριστώ.</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Ο Υφυπουργός Οικονομικών κ. Απόστολος </w:t>
      </w:r>
      <w:proofErr w:type="spellStart"/>
      <w:r>
        <w:rPr>
          <w:rFonts w:eastAsia="Times New Roman" w:cs="Times New Roman"/>
          <w:szCs w:val="24"/>
        </w:rPr>
        <w:t>Βεσυρόπουλος</w:t>
      </w:r>
      <w:proofErr w:type="spellEnd"/>
      <w:r>
        <w:rPr>
          <w:rFonts w:eastAsia="Times New Roman" w:cs="Times New Roman"/>
          <w:szCs w:val="24"/>
        </w:rPr>
        <w:t xml:space="preserve"> έχει τον λόγο.</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Καλησπέρα σας, καλή εβδομάδα. Έχετε τρία λεπτά. </w:t>
      </w:r>
    </w:p>
    <w:p w:rsidR="00B51262" w:rsidRDefault="00B51262" w:rsidP="00B51262">
      <w:pPr>
        <w:autoSpaceDE w:val="0"/>
        <w:autoSpaceDN w:val="0"/>
        <w:adjustRightInd w:val="0"/>
        <w:spacing w:line="600" w:lineRule="auto"/>
        <w:ind w:firstLine="720"/>
        <w:jc w:val="both"/>
        <w:rPr>
          <w:rFonts w:eastAsia="Times New Roman" w:cs="Times New Roman"/>
          <w:szCs w:val="24"/>
        </w:rPr>
      </w:pPr>
      <w:r w:rsidRPr="005974DB">
        <w:rPr>
          <w:rFonts w:eastAsia="Times New Roman" w:cs="Times New Roman"/>
          <w:b/>
          <w:szCs w:val="24"/>
        </w:rPr>
        <w:t>ΑΠΟΣΤΟΛΟΣ ΒΕΣΥΡΟΠΟΥΛΟΣ (Υφυπουργός Οικονομικών):</w:t>
      </w:r>
      <w:r>
        <w:rPr>
          <w:rFonts w:eastAsia="Times New Roman" w:cs="Times New Roman"/>
          <w:szCs w:val="24"/>
        </w:rPr>
        <w:t xml:space="preserve"> Ευχαριστώ, κύριε Πρόεδρε.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Κύριε συνάδελφε, οι ειδικοί φόροι κατανάλωσης συνιστούν εναρμονισμένες φόρους σε </w:t>
      </w:r>
      <w:proofErr w:type="spellStart"/>
      <w:r>
        <w:rPr>
          <w:rFonts w:eastAsia="Times New Roman" w:cs="Times New Roman"/>
          <w:szCs w:val="24"/>
        </w:rPr>
        <w:t>ενωσιακό</w:t>
      </w:r>
      <w:proofErr w:type="spellEnd"/>
      <w:r>
        <w:rPr>
          <w:rFonts w:eastAsia="Times New Roman" w:cs="Times New Roman"/>
          <w:szCs w:val="24"/>
        </w:rPr>
        <w:t xml:space="preserve"> επίπεδο.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Όπως ίσως γνωρίζετε η Ευρωπαϊκή Οδηγία 2003/96/ΕΚ του Συμβουλίου της 27</w:t>
      </w:r>
      <w:r w:rsidRPr="005974DB">
        <w:rPr>
          <w:rFonts w:eastAsia="Times New Roman" w:cs="Times New Roman"/>
          <w:szCs w:val="24"/>
          <w:vertAlign w:val="superscript"/>
        </w:rPr>
        <w:t>ης</w:t>
      </w:r>
      <w:r>
        <w:rPr>
          <w:rFonts w:eastAsia="Times New Roman" w:cs="Times New Roman"/>
          <w:szCs w:val="24"/>
        </w:rPr>
        <w:t xml:space="preserve"> Οκτωβρίου 2003 έχει θεσπίσει τους όρους και τις προϋποθέσεις για τη φορολογία των ενεργειακών προϊόντων που υπόκεινται σε ειδικό φόρο κατανάλωσης, καθώς και τους ελάχιστους συντελεστές σε </w:t>
      </w:r>
      <w:proofErr w:type="spellStart"/>
      <w:r>
        <w:rPr>
          <w:rFonts w:eastAsia="Times New Roman" w:cs="Times New Roman"/>
          <w:szCs w:val="24"/>
        </w:rPr>
        <w:t>ό,τι</w:t>
      </w:r>
      <w:proofErr w:type="spellEnd"/>
      <w:r>
        <w:rPr>
          <w:rFonts w:eastAsia="Times New Roman" w:cs="Times New Roman"/>
          <w:szCs w:val="24"/>
        </w:rPr>
        <w:t xml:space="preserve"> αφορά τη φορολογία τους. Η συγκεκριμένη Ευρωπαϊκή Οδηγία μεταφέρθηκε στο εθνικό μας δίκαιο με ενσωμάτωση των προβλέψεων της στο ν.2960/2001 για τον Εθνικό Τελωνειακό Κώδικα. Αντιλαμβάνεστε ότι οποιαδήποτε παρέκκλιση από την Οδηγία σε σχέση με τους ελάχιστους συντελεστές του φόρου θα σήμαινε παραβίαση του ευρωπαϊκού δικαίου η οποία επιφέρει κυρώσεις.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lastRenderedPageBreak/>
        <w:t xml:space="preserve">Υπάρχουν ορισμένοι που επικαλούνται το άρθρο 5 της εν λόγω Ευρωπαϊκής Οδηγίας, με το οποίο δίνεται η δυνατότητα στα κράτη μέλη να επιβάλουν διαφοροποιημένους συντελεστές ειδικού φόρου κατανάλωσης υπό την προϋπόθεση ότι τηρούνται τα ελάχιστα επίπεδα φορολογίας που ορίζει η Οδηγία. Η δυνατότητα αυτή, όμως δίνεται για συγκεκριμένες περιπτώσεις στις οποίες δεν περιλαμβάνει τη δυνατότητα επιβολής διαφοροποιημένου συντελεστή ειδικού φόρου κατανάλωσης στο εσωτερικό ενός κράτους μέλους με γεωγραφικά κριτήρια. </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 xml:space="preserve">Αυτό σημαίνει ότι δεν επιτρέπει τη θέσπιση διαφοροποιημένης φορολόγησης των ενεργειακών προϊόντων σε οποιαδήποτε περιφερειακή ενότητα. Υπενθυμίζω ότι αποτελεί πάγια πρακτική οι αποφάσεις μας σε </w:t>
      </w:r>
      <w:proofErr w:type="spellStart"/>
      <w:r>
        <w:rPr>
          <w:rFonts w:eastAsia="Times New Roman" w:cs="Times New Roman"/>
          <w:szCs w:val="24"/>
        </w:rPr>
        <w:t>ό,τι</w:t>
      </w:r>
      <w:proofErr w:type="spellEnd"/>
      <w:r>
        <w:rPr>
          <w:rFonts w:eastAsia="Times New Roman" w:cs="Times New Roman"/>
          <w:szCs w:val="24"/>
        </w:rPr>
        <w:t xml:space="preserve"> έχει σχέση με τη φορολογική και οικονομική πολιτική να λαμβάνονται με γνώμονα τη βιώσιμη ανάπτυξη, την κοινωνική δικαιοσύνη, την ομαλή δημοσιονομική πορεία της χώρας και τη συμβατότητα με το ευρωπαϊκό δίκαιο.</w:t>
      </w:r>
    </w:p>
    <w:p w:rsidR="00B51262" w:rsidRDefault="00B51262" w:rsidP="00B51262">
      <w:pPr>
        <w:autoSpaceDE w:val="0"/>
        <w:autoSpaceDN w:val="0"/>
        <w:adjustRightInd w:val="0"/>
        <w:spacing w:line="600" w:lineRule="auto"/>
        <w:ind w:firstLine="720"/>
        <w:jc w:val="both"/>
        <w:rPr>
          <w:rFonts w:eastAsia="Times New Roman" w:cs="Times New Roman"/>
          <w:szCs w:val="24"/>
        </w:rPr>
      </w:pPr>
      <w:r>
        <w:rPr>
          <w:rFonts w:eastAsia="Times New Roman" w:cs="Times New Roman"/>
          <w:szCs w:val="24"/>
        </w:rPr>
        <w:t>Είναι δεδομένο ότι αυτή η Κυβέρνηση έλαβε και θα συνεχίσει να λαμβάνει μέτρα στήριξης των Ελλήνων πολιτών, προκειμένου να είναι σε θέση να καλύπτουν τις ενεργειακές τους ανάγκες από τα οποία ενισχύονται ταυτόχρονα οι επιχειρήσεις του κλάδου των καυσίμων.</w:t>
      </w:r>
    </w:p>
    <w:p w:rsidR="00B51262" w:rsidRPr="00A34AC7" w:rsidRDefault="00B51262" w:rsidP="00B51262">
      <w:pPr>
        <w:autoSpaceDE w:val="0"/>
        <w:autoSpaceDN w:val="0"/>
        <w:adjustRightInd w:val="0"/>
        <w:spacing w:line="600" w:lineRule="auto"/>
        <w:ind w:firstLine="720"/>
        <w:jc w:val="both"/>
        <w:rPr>
          <w:rFonts w:eastAsia="Times New Roman"/>
          <w:color w:val="201F1E"/>
          <w:szCs w:val="24"/>
          <w:shd w:val="clear" w:color="auto" w:fill="FFFFFF"/>
        </w:rPr>
      </w:pP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lastRenderedPageBreak/>
        <w:t>Παράλληλα, σε επιχειρησιακό επίπεδο στην περιοχή του Έβρου διενεργούνται συνεχείς έλεγχοι από τις αρμόδιες ελεγκτικές υπηρεσίες της ΑΑΔΕ και του Υπουργείου Οικονομικών για την περιστολή του λαθρεμπορίου προϊόντων ειδικού φόρου κατανάλωσης και ειδικότερα του λαθρεμπορίου καυσίμων.</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Ενδεικτικά αναφέρω ότι μόνο από την Ελεγκτική Υπηρεσία Τελωνείου Θεσσαλονίκης της ΑΑΔΕ διεξήχθησαν για το διάστημα από τον Ιανουάριο έως και τον Οκτώβριο του 2022 διακόσιοι σαράντα επτά έλεγχοι στην περιοχή, από τους οποίους διαπιστώθηκαν εξήντα πέντε παραβάσεις. Επίσης, το επόμενο διάστημα επίκειται η αναβάθμιση των συνοριακών σταθμών της χώρας, συμπεριλαμβανομένου του Τελωνείου του Έβρου προκειμένου να διευκολύνεται, μεταξύ άλλων, και η διενέργεια των προβλεπόμενων ελέγχων.</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Σας ευχαριστώ.</w:t>
      </w:r>
    </w:p>
    <w:p w:rsidR="00B51262" w:rsidRDefault="00B51262" w:rsidP="00B51262">
      <w:pPr>
        <w:spacing w:line="600" w:lineRule="auto"/>
        <w:ind w:firstLine="720"/>
        <w:jc w:val="both"/>
        <w:rPr>
          <w:rFonts w:eastAsia="Times New Roman" w:cs="Times New Roman"/>
          <w:szCs w:val="24"/>
        </w:rPr>
      </w:pPr>
      <w:r w:rsidRPr="00154996">
        <w:rPr>
          <w:rFonts w:eastAsia="Times New Roman" w:cs="Times New Roman"/>
          <w:b/>
          <w:szCs w:val="24"/>
        </w:rPr>
        <w:t xml:space="preserve">ΠΡΟΕΔΡΕΥΩΝ (Απόστολος </w:t>
      </w:r>
      <w:proofErr w:type="spellStart"/>
      <w:r w:rsidRPr="00154996">
        <w:rPr>
          <w:rFonts w:eastAsia="Times New Roman" w:cs="Times New Roman"/>
          <w:b/>
          <w:szCs w:val="24"/>
        </w:rPr>
        <w:t>Αβδελάς</w:t>
      </w:r>
      <w:proofErr w:type="spellEnd"/>
      <w:r w:rsidRPr="00154996">
        <w:rPr>
          <w:rFonts w:eastAsia="Times New Roman" w:cs="Times New Roman"/>
          <w:b/>
          <w:szCs w:val="24"/>
        </w:rPr>
        <w:t>):</w:t>
      </w:r>
      <w:r>
        <w:rPr>
          <w:rFonts w:eastAsia="Times New Roman" w:cs="Times New Roman"/>
          <w:szCs w:val="24"/>
        </w:rPr>
        <w:t xml:space="preserve"> Ευχαριστούμε.</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Τον λόγο έχει ο κ. Αχμέτ.</w:t>
      </w:r>
    </w:p>
    <w:p w:rsidR="00B51262" w:rsidRDefault="00B51262" w:rsidP="00B51262">
      <w:pPr>
        <w:spacing w:line="600" w:lineRule="auto"/>
        <w:ind w:firstLine="720"/>
        <w:jc w:val="both"/>
        <w:rPr>
          <w:rFonts w:eastAsia="Times New Roman" w:cs="Times New Roman"/>
          <w:szCs w:val="24"/>
        </w:rPr>
      </w:pPr>
      <w:r w:rsidRPr="00154996">
        <w:rPr>
          <w:rFonts w:eastAsia="Times New Roman" w:cs="Times New Roman"/>
          <w:b/>
          <w:szCs w:val="24"/>
        </w:rPr>
        <w:t>ΙΛΧΑΝ ΑΧΜΕΤ:</w:t>
      </w:r>
      <w:r>
        <w:rPr>
          <w:rFonts w:eastAsia="Times New Roman" w:cs="Times New Roman"/>
          <w:szCs w:val="24"/>
        </w:rPr>
        <w:t xml:space="preserve"> Κύριε Υπουργέ, αναφερθήκατε στην οδηγία του 2003 και είπατε ότι δεν υπάρχει νομική δυνατότητα εφόσον υπάρχει η νομική δέσμευση της χώρας μας και ότι οι φόροι δεν μπορούν να μειωθούν. Σας υπενθυμίζω όμως ότι στην οδηγία αναφέρεται μεν στο άρθρο 5 ότι τα κράτη-</w:t>
      </w:r>
      <w:r>
        <w:rPr>
          <w:rFonts w:eastAsia="Times New Roman" w:cs="Times New Roman"/>
          <w:szCs w:val="24"/>
        </w:rPr>
        <w:lastRenderedPageBreak/>
        <w:t xml:space="preserve">μέλη επιθυμούν να καθιερώσουν ή να διατηρήσουν διαφορετικά είδη φορολογίας των ενεργειακών προϊόντων και της ηλεκτρικής ενέργειας και προς τον σκοπό αυτό επιτρέπεται τα κράτη-μέλη να συμμορφώνονται προς το κοινοτικό ελάχιστο επίπεδο φορολογίας, λαμβάνοντας υπ’ όψιν το σύνολο των εισπρακτέων επιβαρύνσεων εκτός του ΦΠΑ. Όμως, στο επόμενο άρθρο της οδηγίας για τη μείωση του Ειδικού Φόρου Κατανάλωσης στα πετρελαιοειδή που καταναλώθηκαν στις περιφέρειες </w:t>
      </w:r>
      <w:r>
        <w:rPr>
          <w:rFonts w:eastAsia="Times New Roman" w:cs="Times New Roman"/>
          <w:szCs w:val="24"/>
          <w:lang w:val="en-US"/>
        </w:rPr>
        <w:t>Udine</w:t>
      </w:r>
      <w:r w:rsidRPr="004A3662">
        <w:rPr>
          <w:rFonts w:eastAsia="Times New Roman" w:cs="Times New Roman"/>
          <w:szCs w:val="24"/>
        </w:rPr>
        <w:t xml:space="preserve"> </w:t>
      </w:r>
      <w:r>
        <w:rPr>
          <w:rFonts w:eastAsia="Times New Roman" w:cs="Times New Roman"/>
          <w:szCs w:val="24"/>
        </w:rPr>
        <w:t xml:space="preserve">και </w:t>
      </w:r>
      <w:r>
        <w:rPr>
          <w:rFonts w:eastAsia="Times New Roman" w:cs="Times New Roman"/>
          <w:szCs w:val="24"/>
          <w:lang w:val="en-US"/>
        </w:rPr>
        <w:t>Trieste</w:t>
      </w:r>
      <w:r w:rsidRPr="004A3662">
        <w:rPr>
          <w:rFonts w:eastAsia="Times New Roman" w:cs="Times New Roman"/>
          <w:szCs w:val="24"/>
        </w:rPr>
        <w:t xml:space="preserve"> </w:t>
      </w:r>
      <w:r>
        <w:rPr>
          <w:rFonts w:eastAsia="Times New Roman" w:cs="Times New Roman"/>
          <w:szCs w:val="24"/>
        </w:rPr>
        <w:t>–αναφέρεται στην Ιταλία, βεβαίως- υπό τον όρο ότι οι συντελεστές αυτοί είναι σύμφωνοι με τις υποχρεώσεις που ορίζονται στην παρούσα οδηγία. Άρα, η οδηγία δίνει συγκεκριμένα αυτή τη δυνατότητα σε αυτές τις περιφέρειες της Ιταλίας.</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Σε κάθε περίπτωση, μπορούσε το Υπουργείο Οικονομικών να αρχίσει μια εργασία και στην Ευρωπαϊκή Ένωση, στην αρμόδια επιτροπή, προκειμένου, λόγω των ειδικών συνθηκών και στην Ελλάδα όπου λόγω της γειτνίασης, όπως είπαμε, της Ροδόπης με τη Βουλγαρία, απόσταση δεκαεπτά χιλιόμετρα, ή στην Ορεστιάδα ή και αλλού, να δοθεί με μια νέα οδηγία αυτή η δυνατότητα, ούτως ώστε να υπάρξει νομοθετικό πλαίσιο. Από κει και μετά, η κατάσταση είναι τραγική και δεν αναφέρομαι μόνο στον δικό μου νομό. Αφορά -και το ξαναλέω- αποκλειστικά στα έσοδα που χάνει το κράτος μας. Δηλαδή το Υπουργείο Οικονομικών και το Ελληνικό Δημόσιο, αν θέλει να εισπράξει </w:t>
      </w:r>
      <w:r>
        <w:rPr>
          <w:rFonts w:eastAsia="Times New Roman" w:cs="Times New Roman"/>
          <w:szCs w:val="24"/>
        </w:rPr>
        <w:lastRenderedPageBreak/>
        <w:t>περισσότερα χρήματα, πρέπει να κάνει αυτό που έκαναν οι Ιταλοί και αυτό το έκαναν οι Ιταλοί πριν από δέκα χρόνια.</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Θέλω να προσκομίσω στα Πρακτικά της Βουλής, για να τα δείτε, κύριε Υπουργέ, τα εξής έγγραφα που αφορούν στην κατανάλωση περιόδων ανά περιφέρεια στον νομό. Είναι τα επίσημα στοιχεία από το 2000 μέχρι και σήμερα, μέχρι δηλαδή το 2021, όπου βλέπουμε κατακόρυφη πτώση κατανάλωσης κατά 50%. Ενδεικτικά αναφέρω, επειδή δεν θέλω να κουράσω το Σώμα, το 2010 η κατανάλωση στη Ροδόπη ήταν εξήντα πέντε χιλιάδες εκατόν εβδομήντα επτά. Αργότερα κατέβηκε μέχρι και τριάντα χιλιάδες, ενώ άρχισε από εκατό χιλιάδες, με αποτέλεσμα να χάνουμε λεφτά.</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Θα τα προσκομίσω.</w:t>
      </w:r>
    </w:p>
    <w:p w:rsidR="00B51262" w:rsidRDefault="00B51262" w:rsidP="00B51262">
      <w:pPr>
        <w:spacing w:line="600" w:lineRule="auto"/>
        <w:ind w:firstLine="720"/>
        <w:jc w:val="both"/>
        <w:rPr>
          <w:rFonts w:eastAsia="Times New Roman" w:cs="Times New Roman"/>
          <w:szCs w:val="24"/>
        </w:rPr>
      </w:pPr>
      <w:r w:rsidRPr="000D63A8">
        <w:rPr>
          <w:rFonts w:eastAsia="Times New Roman" w:cs="Times New Roman"/>
          <w:szCs w:val="24"/>
        </w:rPr>
        <w:t xml:space="preserve">(Στο σημείο αυτό ο </w:t>
      </w:r>
      <w:r>
        <w:rPr>
          <w:rFonts w:eastAsia="Times New Roman" w:cs="Times New Roman"/>
          <w:szCs w:val="24"/>
        </w:rPr>
        <w:t xml:space="preserve">Βουλευτής </w:t>
      </w:r>
      <w:r w:rsidRPr="000D63A8">
        <w:rPr>
          <w:rFonts w:eastAsia="Times New Roman" w:cs="Times New Roman"/>
          <w:szCs w:val="24"/>
        </w:rPr>
        <w:t xml:space="preserve">κ. </w:t>
      </w:r>
      <w:proofErr w:type="spellStart"/>
      <w:r>
        <w:rPr>
          <w:rFonts w:eastAsia="Times New Roman" w:cs="Times New Roman"/>
          <w:szCs w:val="24"/>
        </w:rPr>
        <w:t>Ιλχάν</w:t>
      </w:r>
      <w:proofErr w:type="spellEnd"/>
      <w:r>
        <w:rPr>
          <w:rFonts w:eastAsia="Times New Roman" w:cs="Times New Roman"/>
          <w:szCs w:val="24"/>
        </w:rPr>
        <w:t xml:space="preserve"> Αχμέτ </w:t>
      </w:r>
      <w:r w:rsidRPr="000D63A8">
        <w:rPr>
          <w:rFonts w:eastAsia="Times New Roman" w:cs="Times New Roman"/>
          <w:szCs w:val="24"/>
        </w:rPr>
        <w:t>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Έχουμε και το υπόμνημα που προσκομίστηκε στον κ. </w:t>
      </w:r>
      <w:proofErr w:type="spellStart"/>
      <w:r>
        <w:rPr>
          <w:rFonts w:eastAsia="Times New Roman" w:cs="Times New Roman"/>
          <w:szCs w:val="24"/>
        </w:rPr>
        <w:t>Σταϊκούρα</w:t>
      </w:r>
      <w:proofErr w:type="spellEnd"/>
      <w:r>
        <w:rPr>
          <w:rFonts w:eastAsia="Times New Roman" w:cs="Times New Roman"/>
          <w:szCs w:val="24"/>
        </w:rPr>
        <w:t xml:space="preserve"> και ενημερώθηκε και ο Πρωθυπουργός. Εφόσον λέτε ότι υπάρχει νομοθετικό πρόβλημα και δεν μπορείτε να το κάνετε αυτό, γιατί δεν είναι σύννομο, τότε τουλάχιστον να δεσμευτείτε στη δευτερολογία σας να αρχίσει επιτέλους και στη χώρα μας μια διεργασία γι’ αυτές τις ειδικές περιφέρειες, αφού το γενικό </w:t>
      </w:r>
      <w:r>
        <w:rPr>
          <w:rFonts w:eastAsia="Times New Roman" w:cs="Times New Roman"/>
          <w:szCs w:val="24"/>
        </w:rPr>
        <w:lastRenderedPageBreak/>
        <w:t xml:space="preserve">άρθρο της οδηγίας δίνει αυτή τη δυνατότητα. Συγκεκριμένα βέβαια και το πώς θα γίνει. Το πώς θα γίνει είναι εύκολο σήμερα με την τεχνολογία. Το Υπουργείο Ψηφιακής Διακυβέρνησης θα κάνει μια εφαρμογή. Ερχόμενος ο καταναλωτής στην αντλία, βάσει της εφαρμογής και του </w:t>
      </w:r>
      <w:proofErr w:type="spellStart"/>
      <w:r>
        <w:rPr>
          <w:rFonts w:eastAsia="Times New Roman" w:cs="Times New Roman"/>
          <w:szCs w:val="24"/>
          <w:lang w:val="en-US"/>
        </w:rPr>
        <w:t>taxisnet</w:t>
      </w:r>
      <w:proofErr w:type="spellEnd"/>
      <w:r w:rsidRPr="00AB7B09">
        <w:rPr>
          <w:rFonts w:eastAsia="Times New Roman" w:cs="Times New Roman"/>
          <w:szCs w:val="24"/>
        </w:rPr>
        <w:t>,</w:t>
      </w:r>
      <w:r>
        <w:rPr>
          <w:rFonts w:eastAsia="Times New Roman" w:cs="Times New Roman"/>
          <w:szCs w:val="24"/>
        </w:rPr>
        <w:t xml:space="preserve"> με το οποίο θα πιστοποιείται -όπως και στην Ιταλία- ότι είναι μόνιμος κάτοικος Ροδόπης, Σουφλίου ή όποιας περιοχής, θα αγοράζει το πετρέλαιό του στην κανονική τιμή, δηλαδή δεν θα έχει καμία μείωση. Αργότερα το Υπουργείο Οικονομικών, βλέποντας ότι αυτός αγόρασε το πετρέλαιο σε αυτή την περιοχή, θα πάει σε αυτή την ειδική έκπτωση, λόγω της συγκεκριμένης οδηγίας, και στο τέλος της χρονιάς αν ας πούμε έχει να πάρει 300 ευρώ και η φορολογία του είναι 500, θα μπορεί να συμψηφιστεί ή αν δεν έχει να αποδώσει φόρο, θα του επιστραφεί.</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Αυτό θα είναι ένα τεράστιο κίνητρο, διότι με αυτόν τον τρόπο δεν θα προστατευτούν μόνο τα έσοδα του κράτους, αλλά θα προστατευθούν και άλλοι επαγγελματίες, διότι αυτός που πάει να πάρει πετρέλαιο δεν παίρνει μόνο πετρέλαιο, δυστυχώς, στα δεκαεπτά χιλιόμετρα. Αγοράζει και τσιγάρα, παίρνει και παντελόνια και το ένα και το άλλο. Δηλαδή είναι θέμα της τοπικής αγοράς. Αφορά ένα μεγάλο μέρος και δεν λέμε για πόλεις που απέχουν σαράντα ή ογδόντα χιλιόμετρα από μια γειτονική χώρα, αλλά για πόλεις που απέχουν μέχρι είκοσι χιλιόμετρα όπως είναι η Τεργέστη, η Κομοτηνή που </w:t>
      </w:r>
      <w:r>
        <w:rPr>
          <w:rFonts w:eastAsia="Times New Roman" w:cs="Times New Roman"/>
          <w:szCs w:val="24"/>
        </w:rPr>
        <w:lastRenderedPageBreak/>
        <w:t>απέχει δεκαεπτά, το Σουφλί που απέχει από την Τουρκία δέκα χιλιόμετρα. Δεν έχει λόγο ο άλλος να αγοράσει πετρέλαιο ή να κάνει αγορές στη χώρα του.</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Κύριε Υπουργέ, νομίζω ότι πρέπει να διατάξετε μια μελέτη, και τελειώνω, στο Υπουργείο σας για να δείτε σε ποιους νομούς μειώθηκαν πραγματικά τα έσοδα, ποιοι νομοί είναι κοντά στις περιοχές και να κάνετε μια εμπεριστατωμένη έκθεση για να τη στείλετε στην Ευρώπη, προκειμένου να συμπεριληφθεί και η χώρα μας σε αυτή την οδηγία.</w:t>
      </w:r>
    </w:p>
    <w:p w:rsidR="00B51262" w:rsidRDefault="00B51262" w:rsidP="00B51262">
      <w:pPr>
        <w:spacing w:line="600" w:lineRule="auto"/>
        <w:ind w:firstLine="720"/>
        <w:jc w:val="both"/>
        <w:rPr>
          <w:rFonts w:eastAsia="Times New Roman" w:cs="Times New Roman"/>
          <w:szCs w:val="24"/>
        </w:rPr>
      </w:pPr>
      <w:r>
        <w:rPr>
          <w:rFonts w:eastAsia="Times New Roman" w:cs="Times New Roman"/>
          <w:b/>
          <w:szCs w:val="24"/>
        </w:rPr>
        <w:t xml:space="preserve">ΠΡΟΕΔΡΕΥΩΝ (Απόστολος </w:t>
      </w:r>
      <w:proofErr w:type="spellStart"/>
      <w:r>
        <w:rPr>
          <w:rFonts w:eastAsia="Times New Roman" w:cs="Times New Roman"/>
          <w:b/>
          <w:szCs w:val="24"/>
        </w:rPr>
        <w:t>Αβδελάς</w:t>
      </w:r>
      <w:proofErr w:type="spellEnd"/>
      <w:r>
        <w:rPr>
          <w:rFonts w:eastAsia="Times New Roman" w:cs="Times New Roman"/>
          <w:b/>
          <w:szCs w:val="24"/>
        </w:rPr>
        <w:t>):</w:t>
      </w:r>
      <w:r>
        <w:rPr>
          <w:rFonts w:eastAsia="Times New Roman" w:cs="Times New Roman"/>
          <w:szCs w:val="24"/>
        </w:rPr>
        <w:t xml:space="preserve"> Ευχαριστούμε πολύ.</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Κύριε </w:t>
      </w:r>
      <w:proofErr w:type="spellStart"/>
      <w:r>
        <w:rPr>
          <w:rFonts w:eastAsia="Times New Roman" w:cs="Times New Roman"/>
          <w:szCs w:val="24"/>
        </w:rPr>
        <w:t>Βεσυρόπουλε</w:t>
      </w:r>
      <w:proofErr w:type="spellEnd"/>
      <w:r>
        <w:rPr>
          <w:rFonts w:eastAsia="Times New Roman" w:cs="Times New Roman"/>
          <w:szCs w:val="24"/>
        </w:rPr>
        <w:t>, έχετε τον λόγο.</w:t>
      </w:r>
    </w:p>
    <w:p w:rsidR="00B51262" w:rsidRDefault="00B51262" w:rsidP="00B51262">
      <w:pPr>
        <w:spacing w:line="600" w:lineRule="auto"/>
        <w:ind w:firstLine="720"/>
        <w:jc w:val="both"/>
        <w:rPr>
          <w:rFonts w:eastAsia="Times New Roman" w:cs="Times New Roman"/>
          <w:szCs w:val="24"/>
        </w:rPr>
      </w:pPr>
      <w:r w:rsidRPr="003B266F">
        <w:rPr>
          <w:rFonts w:eastAsia="Times New Roman" w:cs="Times New Roman"/>
          <w:b/>
          <w:szCs w:val="24"/>
        </w:rPr>
        <w:t>ΑΠΟΣΤΟΛΟΣ ΒΕΣΥΡΟΠΟΥΛΟΣ (Υφυπουργός Οικονομικών):</w:t>
      </w:r>
      <w:r>
        <w:rPr>
          <w:rFonts w:eastAsia="Times New Roman" w:cs="Times New Roman"/>
          <w:szCs w:val="24"/>
        </w:rPr>
        <w:t xml:space="preserve"> Ευχαριστώ.</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Κύριε συνάδελφε, στην πρωτολογία μου σας εξήγησα τι περιλαμβάνουν οι διατάξεις του δικαίου της Ευρωπαϊκής Ένωσης για τη φορολογία των προϊόντων που υπόκεινται στον Ειδικό Φόρο Κατανάλωσης, αλλά και τους περιορισμούς που υπάρχουν.</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Η Κυβέρνηση του Κυριάκου Μητσοτάκη αναγνωρίζει πλήρως το ζήτημα που έχει ανακύψει και στηρίζει με ουσιαστικά μέτρα τους πολίτες, προκειμένου να μπορούν να καλύψουν τις ενεργειακές τους ανάγκες. Από τον Απρίλιο του 2022 έχουν ληφθεί δημοσιονομικά και άλλα οικονομικά μέτρα για </w:t>
      </w:r>
      <w:r>
        <w:rPr>
          <w:rFonts w:eastAsia="Times New Roman" w:cs="Times New Roman"/>
          <w:szCs w:val="24"/>
        </w:rPr>
        <w:lastRenderedPageBreak/>
        <w:t>την προμήθεια καυσίμων από την εσωτερική αγορά τα οποία στο σύνολό τους υπερβαίνουν το ένα δισεκατομμύριο ευρώ.</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Συγκεκριμένα, διανεμήθηκε ποσό συνολικού ύψους 300 εκατομμυρίων ευρώ για τη χορήγηση του </w:t>
      </w:r>
      <w:r>
        <w:rPr>
          <w:rFonts w:eastAsia="Times New Roman" w:cs="Times New Roman"/>
          <w:szCs w:val="24"/>
          <w:lang w:val="en-US"/>
        </w:rPr>
        <w:t>Fuel</w:t>
      </w:r>
      <w:r>
        <w:rPr>
          <w:rFonts w:eastAsia="Times New Roman" w:cs="Times New Roman"/>
          <w:szCs w:val="24"/>
        </w:rPr>
        <w:t xml:space="preserve"> </w:t>
      </w:r>
      <w:r>
        <w:rPr>
          <w:rFonts w:eastAsia="Times New Roman" w:cs="Times New Roman"/>
          <w:szCs w:val="24"/>
          <w:lang w:val="en-US"/>
        </w:rPr>
        <w:t>Pass</w:t>
      </w:r>
      <w:r w:rsidRPr="003B266F">
        <w:rPr>
          <w:rFonts w:eastAsia="Times New Roman" w:cs="Times New Roman"/>
          <w:szCs w:val="24"/>
        </w:rPr>
        <w:t xml:space="preserve"> </w:t>
      </w:r>
      <w:r>
        <w:rPr>
          <w:rFonts w:eastAsia="Times New Roman" w:cs="Times New Roman"/>
          <w:szCs w:val="24"/>
        </w:rPr>
        <w:t>στους πολίτες για την κάλυψη των αναγκών σε καύσιμα για την κίνηση των οχημάτων τους κατά τους μήνες Απρίλιο έως και Σεπτέμβριο του 2022. Διατέθηκαν συνολικά 217 εκατομμύρια ευρώ για την επιδότηση κατά 15 συνολικά λεπτά ανά λίτρο του κόστους του πετρελαίου κίνησης στην αντλία την οποία ο τελικός καταναλωτής ελάμβανε ως έκπτωση στην τελική αξία του καυσίμου για τους μήνες Απρίλιο έως και Σεπτέμβριο του 2022. Ταυτόχρονα</w:t>
      </w:r>
      <w:r w:rsidRPr="00086DD4">
        <w:rPr>
          <w:rFonts w:eastAsia="Times New Roman" w:cs="Times New Roman"/>
          <w:szCs w:val="24"/>
        </w:rPr>
        <w:t>,</w:t>
      </w:r>
      <w:r>
        <w:rPr>
          <w:rFonts w:eastAsia="Times New Roman" w:cs="Times New Roman"/>
          <w:szCs w:val="24"/>
        </w:rPr>
        <w:t xml:space="preserve"> κατά την περίοδο διακυβέρνησής μας ελήφθησαν </w:t>
      </w:r>
      <w:proofErr w:type="spellStart"/>
      <w:r>
        <w:rPr>
          <w:rFonts w:eastAsia="Times New Roman" w:cs="Times New Roman"/>
          <w:szCs w:val="24"/>
        </w:rPr>
        <w:t>στοχευμένα</w:t>
      </w:r>
      <w:proofErr w:type="spellEnd"/>
      <w:r>
        <w:rPr>
          <w:rFonts w:eastAsia="Times New Roman" w:cs="Times New Roman"/>
          <w:szCs w:val="24"/>
        </w:rPr>
        <w:t xml:space="preserve"> μέτρα για την αντιμετώπιση των αναγκών θέρμανσης των νοικοκυριών κατά τη χειμερινή περίοδο 2022-2023 συνολικού ύψους 500 εκατομμυρίων ευρώ. </w:t>
      </w:r>
      <w:r w:rsidRPr="007C03B4">
        <w:rPr>
          <w:rFonts w:eastAsia="Times New Roman" w:cs="Times New Roman"/>
          <w:szCs w:val="24"/>
        </w:rPr>
        <w:t>Κ</w:t>
      </w:r>
      <w:r>
        <w:rPr>
          <w:rFonts w:eastAsia="Times New Roman" w:cs="Times New Roman"/>
          <w:szCs w:val="24"/>
        </w:rPr>
        <w:t>ατά την περίοδο της διακυβέρνησής μας δηλαδή</w:t>
      </w:r>
      <w:r w:rsidRPr="00086DD4">
        <w:rPr>
          <w:rFonts w:eastAsia="Times New Roman" w:cs="Times New Roman"/>
          <w:szCs w:val="24"/>
        </w:rPr>
        <w:t>,</w:t>
      </w:r>
      <w:r>
        <w:rPr>
          <w:rFonts w:eastAsia="Times New Roman" w:cs="Times New Roman"/>
          <w:szCs w:val="24"/>
        </w:rPr>
        <w:t xml:space="preserve"> από τον Ιούλιο του 2019 έως και σήμερα, επταπλασιάστηκε και πλέον το ποσό των 70 εκατομμυρίων που διέθετε η προηγούμενη κυβέρνηση για τις ανάγκες θέρμανσης των πολιτών κατά τη χειμερινή περίοδο 2018-2019.</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Συγκεκριμένα, διατίθενται συνολικά 200 περίπου εκατομμύρια για την επιδότηση του κόστους του πετρελαίου θέρμανσης στην αντλία η οποία καθορίστηκε στα 25 λεπτά ανά λίτρο από τον Οκτώβριο έως και τον Δεκέμβριο του 2022 και σε 15 λεπτά ανά λίτρο για τους μήνες Ιανουάριο έως </w:t>
      </w:r>
      <w:r>
        <w:rPr>
          <w:rFonts w:eastAsia="Times New Roman" w:cs="Times New Roman"/>
          <w:szCs w:val="24"/>
        </w:rPr>
        <w:lastRenderedPageBreak/>
        <w:t xml:space="preserve">Μάρτιο του 2023. Οφείλω να τονίσω ότι και σε αυτή την περίπτωση από την επιδότηση επωφελείται ο τελικός καταναλωτής ο οποίος αγοράζει το καύσιμο σε μειωμένη τιμή ανά λίτρο. </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Ειδικά για τη χειμερινή περίοδο 2022-2023 προϋπολογίστηκε και διατίθεται ήδη για τη χορήγηση επιδόματος θέρμανσης το ποσό των 300 εκατομμυρίων ευρώ. Να υπενθυμίσω επίσης ότι διευρύνθηκαν τα κριτήρια ώστε να ενταχθούν στην επιδότηση του πετρελαίου θέρμανσης περισσότεροι δικαιούχοι. Έχει επίσης αυξηθεί σημαντικά το ανώτατο ύψος του επιδόματος το οποίο μπορεί να ανέλθει πλέον έως και τα 1.600 ευρώ.</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Από το σύνολο όλων όσων μόλις ανέφερα αντιλαμβάνεστε ότι μιλώ πάντα με στοιχεία τα οποία μάλιστα είναι ιδιαίτερα αποκαλυπτικά. Με δεδομένο επίσης ότι η περιοχή του Έβρου αποτελεί ένα από τα βορειότερα σημεία της χώρας το οποίο σε πρακτικό επίπεδο σημαίνει ότι για τη χορήγηση του επιδόματος θέρμανσης εφαρμόζονται υψηλοί κλιματολογικοί συντελεστές, χορηγούνται στον Έβρο υψηλότερα ποσά σε σχέση με άλλες περιοχές και προσαυξημένα σε σχέση με τις προηγούμενες περιόδους.</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Τονίζω επίσης ότι το επίδομα θέρμανσης χορηγείται μόνο για καύσιμα τα οποία έχουν αγοραστεί νομίμως από την εγχώρια αγορά, καθώς </w:t>
      </w:r>
      <w:r>
        <w:rPr>
          <w:rFonts w:eastAsia="Times New Roman" w:cs="Times New Roman"/>
          <w:szCs w:val="24"/>
        </w:rPr>
        <w:lastRenderedPageBreak/>
        <w:t>απαραίτητη προϋπόθεση για τη χορήγησή του είναι η υποβολή όλων των νόμιμων παραστατικών αγοράς.</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 xml:space="preserve">Η προϋπόθεση αυτή σε συνδυασμό με την επιδότηση του κόστους των καυσίμων στην αντλία αλλά και τη χορήγηση του </w:t>
      </w:r>
      <w:r>
        <w:rPr>
          <w:rFonts w:eastAsia="Times New Roman" w:cs="Times New Roman"/>
          <w:szCs w:val="24"/>
          <w:lang w:val="en-US"/>
        </w:rPr>
        <w:t>Fuel</w:t>
      </w:r>
      <w:r w:rsidRPr="00B629C3">
        <w:rPr>
          <w:rFonts w:eastAsia="Times New Roman" w:cs="Times New Roman"/>
          <w:szCs w:val="24"/>
        </w:rPr>
        <w:t xml:space="preserve"> </w:t>
      </w:r>
      <w:r>
        <w:rPr>
          <w:rFonts w:eastAsia="Times New Roman" w:cs="Times New Roman"/>
          <w:szCs w:val="24"/>
          <w:lang w:val="en-US"/>
        </w:rPr>
        <w:t>Pass</w:t>
      </w:r>
      <w:r w:rsidRPr="00B629C3">
        <w:rPr>
          <w:rFonts w:eastAsia="Times New Roman" w:cs="Times New Roman"/>
          <w:szCs w:val="24"/>
        </w:rPr>
        <w:t xml:space="preserve"> </w:t>
      </w:r>
      <w:r>
        <w:rPr>
          <w:rFonts w:eastAsia="Times New Roman" w:cs="Times New Roman"/>
          <w:szCs w:val="24"/>
        </w:rPr>
        <w:t>για την προμήθεια καυσίμων κίνησης οχημάτων αποτελούν μέτρα διασφάλισης της προμήθειας των καυσίμων από εγχώρια πρατήρια.</w:t>
      </w:r>
    </w:p>
    <w:p w:rsidR="00B51262" w:rsidRDefault="00B51262" w:rsidP="00B51262">
      <w:pPr>
        <w:spacing w:line="600" w:lineRule="auto"/>
        <w:ind w:firstLine="720"/>
        <w:jc w:val="both"/>
        <w:rPr>
          <w:rFonts w:eastAsia="Times New Roman" w:cs="Times New Roman"/>
          <w:szCs w:val="24"/>
        </w:rPr>
      </w:pPr>
      <w:r>
        <w:rPr>
          <w:rFonts w:eastAsia="Times New Roman" w:cs="Times New Roman"/>
          <w:szCs w:val="24"/>
        </w:rPr>
        <w:t>Όσον αφορά στο δεύτερο σκέλος της ερώτησής σας, οφείλω να σημειώσω ότι το μεταφορικό ισοδύναμο καθαυτό δεν είναι εφαρμοστέο σε άλλες περιοχές, πλην νησιών, όπως προβλέπει και το άρθρο 1 του ν.4551/2018. Σημειώστε δε ότι εξ ορισμού το μεταφορικό ισοδύναμο και κατ’ επέκταση το ισοδύναμο κόστος καυσίμων δεν μπορεί να εφαρμοστεί σε ηπειρωτικούς νομούς δεδομένου ότι με το μέτρο αυτό επιδιώκεται να εξισωθεί το κόστος μεταφοράς με μέσα μαζικής μεταφοράς προς και από μεταξύ των νησιών.</w:t>
      </w:r>
    </w:p>
    <w:p w:rsidR="00B51262" w:rsidRDefault="00B51262" w:rsidP="00B51262">
      <w:pPr>
        <w:spacing w:line="600" w:lineRule="auto"/>
        <w:ind w:firstLine="720"/>
        <w:jc w:val="both"/>
        <w:rPr>
          <w:rFonts w:eastAsia="Times New Roman" w:cs="Times New Roman"/>
          <w:szCs w:val="24"/>
        </w:rPr>
      </w:pPr>
      <w:r w:rsidRPr="00A73E06">
        <w:rPr>
          <w:rFonts w:eastAsia="Times New Roman" w:cs="Times New Roman"/>
          <w:szCs w:val="24"/>
        </w:rPr>
        <w:t xml:space="preserve">Επαναλαμβάνω όμως για μία ακόμη φορά ότι η Κυβέρνηση θα συνεχίσει να </w:t>
      </w:r>
      <w:r>
        <w:rPr>
          <w:rFonts w:eastAsia="Times New Roman" w:cs="Times New Roman"/>
          <w:szCs w:val="24"/>
        </w:rPr>
        <w:t>εξαντλεί</w:t>
      </w:r>
      <w:r w:rsidRPr="00A73E06">
        <w:rPr>
          <w:rFonts w:eastAsia="Times New Roman" w:cs="Times New Roman"/>
          <w:szCs w:val="24"/>
        </w:rPr>
        <w:t xml:space="preserve"> υφιστάμενα κάθε φορά δημοσιονομικά περιθώρια για να στηρίξει τους πολίτες και τα νοικοκυριά</w:t>
      </w:r>
      <w:r>
        <w:rPr>
          <w:rFonts w:eastAsia="Times New Roman" w:cs="Times New Roman"/>
          <w:szCs w:val="24"/>
        </w:rPr>
        <w:t>,</w:t>
      </w:r>
      <w:r w:rsidRPr="00A73E06">
        <w:rPr>
          <w:rFonts w:eastAsia="Times New Roman" w:cs="Times New Roman"/>
          <w:szCs w:val="24"/>
        </w:rPr>
        <w:t xml:space="preserve"> ιδίως στις ευαίσθητες γεωγραφικές περιοχές</w:t>
      </w:r>
      <w:r>
        <w:rPr>
          <w:rFonts w:eastAsia="Times New Roman" w:cs="Times New Roman"/>
          <w:szCs w:val="24"/>
        </w:rPr>
        <w:t>.</w:t>
      </w:r>
      <w:r w:rsidRPr="00A73E06">
        <w:rPr>
          <w:rFonts w:eastAsia="Times New Roman" w:cs="Times New Roman"/>
          <w:szCs w:val="24"/>
        </w:rPr>
        <w:t xml:space="preserve"> Στο πλαίσιο αυτό μελετάμε διαρκώς βελτιώσεις του ισχύοντος </w:t>
      </w:r>
      <w:r w:rsidRPr="00A73E06">
        <w:rPr>
          <w:rFonts w:eastAsia="Times New Roman" w:cs="Times New Roman"/>
          <w:szCs w:val="24"/>
        </w:rPr>
        <w:lastRenderedPageBreak/>
        <w:t>νομοθετικού πλαισίου και αναζητούμε εναλλακτικούς τρόπους για την επίλυση των ζητημάτων που ανακύπτουν</w:t>
      </w:r>
      <w:r>
        <w:rPr>
          <w:rFonts w:eastAsia="Times New Roman" w:cs="Times New Roman"/>
          <w:szCs w:val="24"/>
        </w:rPr>
        <w:t>.</w:t>
      </w:r>
      <w:r w:rsidRPr="00A73E06">
        <w:rPr>
          <w:rFonts w:eastAsia="Times New Roman" w:cs="Times New Roman"/>
          <w:szCs w:val="24"/>
        </w:rPr>
        <w:t xml:space="preserve"> </w:t>
      </w:r>
    </w:p>
    <w:p w:rsidR="00B51262" w:rsidRDefault="00B51262" w:rsidP="00B51262">
      <w:pPr>
        <w:spacing w:line="600" w:lineRule="auto"/>
        <w:ind w:firstLine="720"/>
        <w:jc w:val="both"/>
        <w:rPr>
          <w:rFonts w:eastAsia="Times New Roman" w:cs="Times New Roman"/>
          <w:szCs w:val="24"/>
        </w:rPr>
      </w:pPr>
      <w:r w:rsidRPr="00A73E06">
        <w:rPr>
          <w:rFonts w:eastAsia="Times New Roman" w:cs="Times New Roman"/>
          <w:szCs w:val="24"/>
        </w:rPr>
        <w:t>Θα ήθελα λοιπό</w:t>
      </w:r>
      <w:r>
        <w:rPr>
          <w:rFonts w:eastAsia="Times New Roman" w:cs="Times New Roman"/>
          <w:szCs w:val="24"/>
        </w:rPr>
        <w:t>ν να σας διαβεβαιώσω ότι καταβά</w:t>
      </w:r>
      <w:r w:rsidRPr="00A73E06">
        <w:rPr>
          <w:rFonts w:eastAsia="Times New Roman" w:cs="Times New Roman"/>
          <w:szCs w:val="24"/>
        </w:rPr>
        <w:t>λουμε κάθε δυνατή προσπάθεια και στο ίδιο πνεύμα θα συνεχίσουμε να κινούμαστε για τη στήριξη όλης της περιοχής του ακριτικού Έβρου</w:t>
      </w:r>
      <w:r>
        <w:rPr>
          <w:rFonts w:eastAsia="Times New Roman" w:cs="Times New Roman"/>
          <w:szCs w:val="24"/>
        </w:rPr>
        <w:t>, την Ξάνθη, τη Ροδόπη.</w:t>
      </w:r>
    </w:p>
    <w:p w:rsidR="00B51262" w:rsidRDefault="00B51262" w:rsidP="00B51262">
      <w:pPr>
        <w:spacing w:line="600" w:lineRule="auto"/>
        <w:ind w:firstLine="720"/>
        <w:jc w:val="both"/>
        <w:rPr>
          <w:rFonts w:eastAsia="Times New Roman"/>
          <w:bCs/>
        </w:rPr>
      </w:pPr>
      <w:r w:rsidRPr="00C71F29">
        <w:rPr>
          <w:rFonts w:eastAsia="Times New Roman" w:cs="Times New Roman"/>
          <w:b/>
          <w:szCs w:val="24"/>
        </w:rPr>
        <w:t xml:space="preserve">ΠΡΟΕΔΡΕΥΩΝ (Απόστολος </w:t>
      </w:r>
      <w:proofErr w:type="spellStart"/>
      <w:r w:rsidRPr="00C71F29">
        <w:rPr>
          <w:rFonts w:eastAsia="Times New Roman" w:cs="Times New Roman"/>
          <w:b/>
          <w:szCs w:val="24"/>
        </w:rPr>
        <w:t>Αβδελάς</w:t>
      </w:r>
      <w:proofErr w:type="spellEnd"/>
      <w:r w:rsidRPr="00C71F29">
        <w:rPr>
          <w:rFonts w:eastAsia="Times New Roman" w:cs="Times New Roman"/>
          <w:b/>
          <w:szCs w:val="24"/>
        </w:rPr>
        <w:t>):</w:t>
      </w:r>
      <w:r>
        <w:rPr>
          <w:rFonts w:eastAsia="Times New Roman" w:cs="Times New Roman"/>
          <w:szCs w:val="24"/>
        </w:rPr>
        <w:t xml:space="preserve"> </w:t>
      </w:r>
      <w:r w:rsidRPr="00340181">
        <w:rPr>
          <w:rFonts w:eastAsia="Times New Roman" w:cs="Times New Roman"/>
          <w:szCs w:val="24"/>
        </w:rPr>
        <w:t>Ευχαριστ</w:t>
      </w:r>
      <w:r>
        <w:rPr>
          <w:rFonts w:eastAsia="Times New Roman" w:cs="Times New Roman"/>
          <w:szCs w:val="24"/>
        </w:rPr>
        <w:t xml:space="preserve">ούμε πολύ, </w:t>
      </w:r>
      <w:r w:rsidRPr="00C546B3">
        <w:rPr>
          <w:rFonts w:eastAsia="Times New Roman"/>
          <w:bCs/>
        </w:rPr>
        <w:t>κύριε Υπουργέ</w:t>
      </w:r>
      <w:r>
        <w:rPr>
          <w:rFonts w:eastAsia="Times New Roman"/>
          <w:bCs/>
        </w:rPr>
        <w:t>.</w:t>
      </w:r>
    </w:p>
    <w:p w:rsidR="00F276DB" w:rsidRDefault="00F276DB"/>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62"/>
    <w:rsid w:val="00323A29"/>
    <w:rsid w:val="005C0A0F"/>
    <w:rsid w:val="00B51262"/>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62"/>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62"/>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2393</Words>
  <Characters>12927</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2023-02-21T08:57:00Z</dcterms:created>
  <dcterms:modified xsi:type="dcterms:W3CDTF">2023-02-21T08:58:00Z</dcterms:modified>
</cp:coreProperties>
</file>